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Pr="00CB746F" w:rsidRDefault="00CC724A" w:rsidP="00CF589C">
      <w:pPr>
        <w:rPr>
          <w:rFonts w:ascii="方正黑体_GBK" w:eastAsia="方正黑体_GBK"/>
          <w:sz w:val="32"/>
          <w:szCs w:val="32"/>
        </w:rPr>
      </w:pPr>
      <w:r w:rsidRPr="00CB746F">
        <w:rPr>
          <w:rFonts w:ascii="方正黑体_GBK" w:eastAsia="方正黑体_GBK" w:hint="eastAsia"/>
          <w:sz w:val="32"/>
          <w:szCs w:val="32"/>
        </w:rPr>
        <w:t>附件</w:t>
      </w:r>
      <w:r w:rsidRPr="00CB746F">
        <w:rPr>
          <w:rFonts w:ascii="方正黑体_GBK" w:eastAsia="方正黑体_GBK"/>
          <w:sz w:val="32"/>
          <w:szCs w:val="32"/>
        </w:rPr>
        <w:t>1</w:t>
      </w:r>
      <w:r w:rsidRPr="00CB746F">
        <w:rPr>
          <w:rFonts w:ascii="方正黑体_GBK" w:eastAsia="方正黑体_GBK" w:hint="eastAsia"/>
          <w:sz w:val="32"/>
          <w:szCs w:val="32"/>
        </w:rPr>
        <w:t>：</w:t>
      </w:r>
    </w:p>
    <w:p w:rsidR="00CC724A" w:rsidRDefault="00CC724A" w:rsidP="00CB746F">
      <w:pPr>
        <w:jc w:val="center"/>
        <w:rPr>
          <w:rFonts w:ascii="方正小标宋_GBK" w:eastAsia="方正小标宋_GBK" w:hAnsi="宋体"/>
          <w:color w:val="000000"/>
          <w:sz w:val="32"/>
          <w:szCs w:val="32"/>
        </w:rPr>
      </w:pPr>
      <w:r w:rsidRPr="00A00CD0">
        <w:rPr>
          <w:rFonts w:ascii="方正小标宋_GBK" w:eastAsia="方正小标宋_GBK" w:hAnsi="宋体" w:hint="eastAsia"/>
          <w:color w:val="000000"/>
          <w:sz w:val="32"/>
          <w:szCs w:val="32"/>
        </w:rPr>
        <w:t>玉溪市中医医院接受社会捐赠资助项目审批流程图</w:t>
      </w:r>
    </w:p>
    <w:p w:rsidR="00CC724A" w:rsidRDefault="00CC6296" w:rsidP="00392BF9">
      <w:pPr>
        <w:tabs>
          <w:tab w:val="left" w:pos="720"/>
        </w:tabs>
        <w:rPr>
          <w:rFonts w:ascii="仿宋_GB2312" w:eastAsia="仿宋_GB2312"/>
          <w:sz w:val="32"/>
          <w:szCs w:val="32"/>
        </w:rPr>
      </w:pPr>
      <w:r w:rsidRPr="00CC6296">
        <w:rPr>
          <w:noProof/>
        </w:rPr>
        <w:pict>
          <v:group id="_x0000_s1026" style="position:absolute;left:0;text-align:left;margin-left:18pt;margin-top:7.8pt;width:414pt;height:553.8pt;z-index:251658240" coordorigin="1948,3502" coordsize="8280,11076">
            <v:rect id="_x0000_s1027" style="position:absolute;left:4954;top:6346;width:762;height:384" o:regroupid="1" stroked="f">
              <v:textbox style="mso-next-textbox:#_x0000_s1027">
                <w:txbxContent>
                  <w:p w:rsidR="00CC724A" w:rsidRPr="002D21E4" w:rsidRDefault="00CC724A" w:rsidP="00CB746F">
                    <w:pPr>
                      <w:rPr>
                        <w:szCs w:val="21"/>
                      </w:rPr>
                    </w:pPr>
                    <w:r w:rsidRPr="002D21E4">
                      <w:rPr>
                        <w:rFonts w:hint="eastAsia"/>
                        <w:szCs w:val="21"/>
                      </w:rPr>
                      <w:t>资金</w:t>
                    </w:r>
                  </w:p>
                </w:txbxContent>
              </v:textbox>
            </v:rect>
            <v:line id="_x0000_s1028" style="position:absolute" from="5744,4770" to="5745,4770" o:regroupid="1"/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29" type="#_x0000_t117" style="position:absolute;left:3707;top:3502;width:4042;height:737" o:regroupid="1">
              <v:textbox style="mso-next-textbox:#_x0000_s1029">
                <w:txbxContent>
                  <w:p w:rsidR="00CC724A" w:rsidRPr="00CF364C" w:rsidRDefault="00CC724A" w:rsidP="00CB746F">
                    <w:pPr>
                      <w:snapToGrid w:val="0"/>
                      <w:jc w:val="center"/>
                      <w:rPr>
                        <w:rFonts w:ascii="宋体"/>
                        <w:sz w:val="24"/>
                      </w:rPr>
                    </w:pPr>
                    <w:r w:rsidRPr="00CF364C">
                      <w:rPr>
                        <w:rFonts w:ascii="宋体" w:hAnsi="宋体" w:hint="eastAsia"/>
                        <w:sz w:val="24"/>
                      </w:rPr>
                      <w:t>捐赠资助人</w:t>
                    </w:r>
                  </w:p>
                  <w:p w:rsidR="00CC724A" w:rsidRDefault="00CC724A" w:rsidP="00CB746F">
                    <w:pPr>
                      <w:jc w:val="center"/>
                    </w:pPr>
                    <w:r>
                      <w:rPr>
                        <w:rFonts w:hint="eastAsia"/>
                      </w:rPr>
                      <w:t>提出捐赠意向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798;top:4520;width:3876;height:745" o:regroupid="1">
              <v:textbox style="mso-next-textbox:#_x0000_s1030">
                <w:txbxContent>
                  <w:p w:rsidR="00CC724A" w:rsidRPr="008B45DB" w:rsidRDefault="00CC724A" w:rsidP="00CB746F">
                    <w:pPr>
                      <w:jc w:val="center"/>
                      <w:rPr>
                        <w:rFonts w:ascii="宋体"/>
                        <w:sz w:val="24"/>
                      </w:rPr>
                    </w:pPr>
                    <w:r w:rsidRPr="008B45DB">
                      <w:rPr>
                        <w:rFonts w:ascii="宋体" w:hAnsi="宋体" w:hint="eastAsia"/>
                        <w:sz w:val="24"/>
                      </w:rPr>
                      <w:t>医院项目联系人</w:t>
                    </w:r>
                  </w:p>
                  <w:p w:rsidR="00CC724A" w:rsidRDefault="00CC724A" w:rsidP="00CB746F">
                    <w:pPr>
                      <w:jc w:val="center"/>
                    </w:pPr>
                    <w:r>
                      <w:rPr>
                        <w:rFonts w:hint="eastAsia"/>
                      </w:rPr>
                      <w:t>填写《接受社会捐赠资助申报审批表》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1" type="#_x0000_t110" style="position:absolute;left:4020;top:5553;width:3444;height:715" o:regroupid="1">
              <v:textbox style="mso-next-textbox:#_x0000_s1031">
                <w:txbxContent>
                  <w:p w:rsidR="00CC724A" w:rsidRPr="008A4224" w:rsidRDefault="00CC724A" w:rsidP="00CB746F">
                    <w:pPr>
                      <w:rPr>
                        <w:sz w:val="24"/>
                      </w:rPr>
                    </w:pPr>
                    <w:r w:rsidRPr="008A4224">
                      <w:rPr>
                        <w:rFonts w:hint="eastAsia"/>
                        <w:sz w:val="24"/>
                      </w:rPr>
                      <w:t>何种捐赠资助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744;top:4239;width:1;height:279" o:connectortype="straight" o:regroupid="1">
              <v:stroke endarrow="block"/>
            </v:shape>
            <v:shape id="_x0000_s1033" type="#_x0000_t32" style="position:absolute;left:5744;top:5272;width:1;height:279" o:connectortype="straight" o:regroupid="1">
              <v:stroke endarrow="block"/>
            </v:shape>
            <v:shape id="_x0000_s1034" type="#_x0000_t32" style="position:absolute;left:5744;top:6276;width:1;height:1116" o:connectortype="straight" o:regroupid="1">
              <v:stroke endarrow="block"/>
            </v:shape>
            <v:shape id="_x0000_s1035" type="#_x0000_t32" style="position:absolute;left:7464;top:5907;width:908;height:1" o:connectortype="straight" o:regroupid="1"/>
            <v:shape id="_x0000_s1036" type="#_x0000_t32" style="position:absolute;left:8364;top:5907;width:1;height:614" o:connectortype="straight" o:regroupid="1">
              <v:stroke endarrow="block"/>
            </v:shape>
            <v:shape id="_x0000_s1037" type="#_x0000_t109" style="position:absolute;left:7065;top:6522;width:2572;height:547" o:regroupid="1">
              <v:textbox style="mso-next-textbox:#_x0000_s1037">
                <w:txbxContent>
                  <w:p w:rsidR="00CC724A" w:rsidRPr="006F46AF" w:rsidRDefault="00CC724A" w:rsidP="00CB746F"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 w:rsidRPr="006F46AF">
                      <w:rPr>
                        <w:rFonts w:ascii="宋体" w:hAnsi="宋体" w:hint="eastAsia"/>
                        <w:sz w:val="28"/>
                        <w:szCs w:val="28"/>
                      </w:rPr>
                      <w:t>物资管理部门审核</w:t>
                    </w:r>
                  </w:p>
                </w:txbxContent>
              </v:textbox>
            </v:shape>
            <v:shape id="_x0000_s1038" type="#_x0000_t32" style="position:absolute;left:8364;top:7073;width:1;height:669" o:connectortype="straight" o:regroupid="1"/>
            <v:shape id="_x0000_s1039" type="#_x0000_t32" style="position:absolute;left:7464;top:7741;width:908;height:1;flip:x" o:connectortype="straight" o:regroupid="1">
              <v:stroke endarrow="block"/>
            </v:shape>
            <v:shape id="_x0000_s1040" type="#_x0000_t32" style="position:absolute;left:5744;top:8107;width:1;height:223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747;top:8389;width:1400;height:1120" o:regroupid="1" filled="f" strokecolor="white">
              <v:textbox style="mso-next-textbox:#_x0000_s1041">
                <w:txbxContent>
                  <w:p w:rsidR="00CC724A" w:rsidRDefault="00CC724A" w:rsidP="00CB746F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402806">
                      <w:rPr>
                        <w:rFonts w:hint="eastAsia"/>
                        <w:sz w:val="18"/>
                        <w:szCs w:val="18"/>
                      </w:rPr>
                      <w:t>限定用于</w:t>
                    </w:r>
                  </w:p>
                  <w:p w:rsidR="00CC724A" w:rsidRPr="00402806" w:rsidRDefault="00CC724A" w:rsidP="00CB746F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学科建设、教学、</w:t>
                    </w:r>
                    <w:r w:rsidRPr="00402806">
                      <w:rPr>
                        <w:rFonts w:hint="eastAsia"/>
                        <w:sz w:val="18"/>
                        <w:szCs w:val="18"/>
                      </w:rPr>
                      <w:t>学术活动</w:t>
                    </w:r>
                  </w:p>
                  <w:p w:rsidR="00CC724A" w:rsidRDefault="00CC724A" w:rsidP="00CB746F">
                    <w:pPr>
                      <w:snapToGrid w:val="0"/>
                    </w:pPr>
                  </w:p>
                </w:txbxContent>
              </v:textbox>
            </v:shape>
            <v:rect id="_x0000_s1042" style="position:absolute;left:8813;top:8594;width:1415;height:594" o:regroupid="1" stroked="f">
              <v:textbox style="mso-next-textbox:#_x0000_s1042">
                <w:txbxContent>
                  <w:p w:rsidR="00CC724A" w:rsidRDefault="00CC724A" w:rsidP="00CB746F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非限定用途或</w:t>
                    </w:r>
                  </w:p>
                  <w:p w:rsidR="00CC724A" w:rsidRPr="00402806" w:rsidRDefault="00CC724A" w:rsidP="00CB746F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402806">
                      <w:rPr>
                        <w:rFonts w:hint="eastAsia"/>
                        <w:sz w:val="18"/>
                        <w:szCs w:val="18"/>
                      </w:rPr>
                      <w:t>其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它限定</w:t>
                    </w:r>
                    <w:r w:rsidRPr="00402806">
                      <w:rPr>
                        <w:rFonts w:hint="eastAsia"/>
                        <w:sz w:val="18"/>
                        <w:szCs w:val="18"/>
                      </w:rPr>
                      <w:t>用途</w:t>
                    </w:r>
                  </w:p>
                </w:txbxContent>
              </v:textbox>
            </v:rect>
            <v:rect id="_x0000_s1043" style="position:absolute;left:2671;top:8463;width:1036;height:730" o:regroupid="1" stroked="f">
              <v:textbox style="mso-next-textbox:#_x0000_s1043">
                <w:txbxContent>
                  <w:p w:rsidR="00CC724A" w:rsidRPr="00402806" w:rsidRDefault="00CC724A" w:rsidP="00CB746F">
                    <w:pPr>
                      <w:rPr>
                        <w:sz w:val="18"/>
                        <w:szCs w:val="18"/>
                      </w:rPr>
                    </w:pPr>
                    <w:r w:rsidRPr="00402806">
                      <w:rPr>
                        <w:rFonts w:hint="eastAsia"/>
                        <w:sz w:val="18"/>
                        <w:szCs w:val="18"/>
                      </w:rPr>
                      <w:t>限定用于医疗活动</w:t>
                    </w:r>
                  </w:p>
                </w:txbxContent>
              </v:textbox>
            </v:rect>
            <v:line id="_x0000_s1044" style="position:absolute" from="2683,10017" to="8816,10019" o:regroupid="1"/>
            <v:shape id="_x0000_s1045" type="#_x0000_t32" style="position:absolute;left:2682;top:8342;width:6133;height:1" o:connectortype="straight" o:regroupid="1"/>
            <v:shape id="_x0000_s1046" type="#_x0000_t109" style="position:absolute;left:4814;top:9188;width:1799;height:545" o:regroupid="1">
              <v:textbox style="mso-next-textbox:#_x0000_s1046">
                <w:txbxContent>
                  <w:p w:rsidR="00CC724A" w:rsidRPr="00F425C0" w:rsidRDefault="00CC724A" w:rsidP="00CB746F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科教科</w:t>
                    </w:r>
                    <w:r w:rsidRPr="00F425C0">
                      <w:rPr>
                        <w:rFonts w:hint="eastAsia"/>
                        <w:sz w:val="28"/>
                        <w:szCs w:val="28"/>
                      </w:rPr>
                      <w:t>审核</w:t>
                    </w:r>
                  </w:p>
                </w:txbxContent>
              </v:textbox>
            </v:shape>
            <v:shape id="_x0000_s1047" type="#_x0000_t109" style="position:absolute;left:7911;top:9199;width:2317;height:545" o:regroupid="1">
              <v:textbox style="mso-next-textbox:#_x0000_s1047">
                <w:txbxContent>
                  <w:p w:rsidR="00CC724A" w:rsidRPr="00F425C0" w:rsidRDefault="00CC724A" w:rsidP="00CB746F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院办公室</w:t>
                    </w:r>
                    <w:r w:rsidRPr="00F425C0">
                      <w:rPr>
                        <w:rFonts w:hint="eastAsia"/>
                        <w:sz w:val="28"/>
                        <w:szCs w:val="28"/>
                      </w:rPr>
                      <w:t>审核</w:t>
                    </w:r>
                  </w:p>
                </w:txbxContent>
              </v:textbox>
            </v:shape>
            <v:shape id="_x0000_s1048" type="#_x0000_t32" style="position:absolute;left:8816;top:8342;width:1;height:857;rotation:-180;flip:y" o:connectortype="straight" o:regroupid="1">
              <v:stroke endarrow="block"/>
            </v:shape>
            <v:shape id="_x0000_s1049" type="#_x0000_t32" style="position:absolute;left:5743;top:8330;width:1;height:858;rotation:-180;flip:y" o:connectortype="straight" o:regroupid="1">
              <v:stroke endarrow="block"/>
            </v:shape>
            <v:shape id="_x0000_s1050" type="#_x0000_t32" style="position:absolute;left:2671;top:8336;width:1;height:857;rotation:-180;flip:y" o:connectortype="straight" o:regroupid="1">
              <v:stroke endarrow="block"/>
            </v:shape>
            <v:rect id="_x0000_s1051" style="position:absolute;left:7668;top:5500;width:809;height:398" o:regroupid="1" stroked="f">
              <v:textbox style="mso-next-textbox:#_x0000_s1051">
                <w:txbxContent>
                  <w:p w:rsidR="00CC724A" w:rsidRPr="002D21E4" w:rsidRDefault="00CC724A" w:rsidP="00CB746F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实</w:t>
                    </w:r>
                    <w:r w:rsidRPr="002D21E4">
                      <w:rPr>
                        <w:rFonts w:hint="eastAsia"/>
                        <w:szCs w:val="21"/>
                      </w:rPr>
                      <w:t>物</w:t>
                    </w:r>
                  </w:p>
                </w:txbxContent>
              </v:textbox>
            </v:rect>
            <v:shape id="_x0000_s1052" type="#_x0000_t32" style="position:absolute;left:5746;top:10014;width:1;height:278" o:connectortype="straight" o:regroupid="1">
              <v:stroke endarrow="block"/>
            </v:shape>
            <v:shape id="_x0000_s1053" type="#_x0000_t109" style="position:absolute;left:3587;top:10285;width:4282;height:508" o:regroupid="1">
              <v:textbox style="mso-next-textbox:#_x0000_s1053">
                <w:txbxContent>
                  <w:p w:rsidR="00CC724A" w:rsidRPr="00F425C0" w:rsidRDefault="00CC724A" w:rsidP="00CB746F"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纪委审核</w:t>
                    </w:r>
                  </w:p>
                </w:txbxContent>
              </v:textbox>
            </v:shape>
            <v:shape id="_x0000_s1054" type="#_x0000_t32" style="position:absolute;left:5744;top:10795;width:1;height:279" o:connectortype="straight" o:regroupid="1">
              <v:stroke endarrow="block"/>
            </v:shape>
            <v:shape id="_x0000_s1055" type="#_x0000_t32" style="position:absolute;left:5746;top:11591;width:1;height:279" o:connectortype="straight" o:regroupid="1">
              <v:stroke endarrow="block"/>
            </v:shape>
            <v:shape id="_x0000_s1056" type="#_x0000_t32" style="position:absolute;left:5744;top:12385;width:1;height:279" o:connectortype="straight" o:regroupid="1">
              <v:stroke endarrow="block"/>
            </v:shape>
            <v:shape id="_x0000_s1057" type="#_x0000_t32" style="position:absolute;left:5744;top:13172;width:1;height:278" o:connectortype="straight" o:regroupid="1">
              <v:stroke endarrow="block"/>
            </v:shape>
            <v:shape id="_x0000_s1058" type="#_x0000_t109" style="position:absolute;left:3596;top:11082;width:4283;height:508" o:regroupid="1">
              <v:textbox style="mso-next-textbox:#_x0000_s1058">
                <w:txbxContent>
                  <w:p w:rsidR="00CC724A" w:rsidRPr="00F425C0" w:rsidRDefault="00CC724A" w:rsidP="00CB746F"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财务科审核</w:t>
                    </w:r>
                  </w:p>
                </w:txbxContent>
              </v:textbox>
            </v:shape>
            <v:shape id="_x0000_s1059" type="#_x0000_t109" style="position:absolute;left:3587;top:11878;width:4282;height:507" o:regroupid="1">
              <v:textbox style="mso-next-textbox:#_x0000_s1059">
                <w:txbxContent>
                  <w:p w:rsidR="00CC724A" w:rsidRPr="00F425C0" w:rsidRDefault="00CC724A" w:rsidP="00CB746F"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院长办公会集体讨论审批</w:t>
                    </w:r>
                  </w:p>
                </w:txbxContent>
              </v:textbox>
            </v:shape>
            <v:shape id="_x0000_s1060" type="#_x0000_t109" style="position:absolute;left:3587;top:12656;width:4282;height:508" o:regroupid="1">
              <v:textbox style="mso-next-textbox:#_x0000_s1060">
                <w:txbxContent>
                  <w:p w:rsidR="00CC724A" w:rsidRPr="00F425C0" w:rsidRDefault="00CC724A" w:rsidP="00CB746F"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院办签订捐赠资助协议书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61" type="#_x0000_t116" style="position:absolute;left:3582;top:13444;width:4302;height:1134" o:regroupid="1">
              <v:textbox style="mso-next-textbox:#_x0000_s1061">
                <w:txbxContent>
                  <w:p w:rsidR="00CC724A" w:rsidRDefault="00CC724A" w:rsidP="00CB746F"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财务科或物资管理部门</w:t>
                    </w:r>
                  </w:p>
                  <w:p w:rsidR="00CC724A" w:rsidRPr="00162766" w:rsidRDefault="00CC724A" w:rsidP="00CB746F"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 w:rsidRPr="00162766">
                      <w:rPr>
                        <w:rFonts w:hint="eastAsia"/>
                        <w:sz w:val="28"/>
                        <w:szCs w:val="28"/>
                      </w:rPr>
                      <w:t>接收捐赠资助财产</w:t>
                    </w:r>
                  </w:p>
                </w:txbxContent>
              </v:textbox>
            </v:shape>
            <v:shape id="_x0000_s1062" type="#_x0000_t110" style="position:absolute;left:4020;top:7391;width:3444;height:716" o:regroupid="1">
              <v:textbox style="mso-next-textbox:#_x0000_s1062">
                <w:txbxContent>
                  <w:p w:rsidR="00CC724A" w:rsidRPr="008A4224" w:rsidRDefault="00CC724A" w:rsidP="00CB746F">
                    <w:pPr>
                      <w:jc w:val="center"/>
                      <w:rPr>
                        <w:sz w:val="24"/>
                      </w:rPr>
                    </w:pPr>
                    <w:r w:rsidRPr="008A4224">
                      <w:rPr>
                        <w:rFonts w:hint="eastAsia"/>
                        <w:sz w:val="24"/>
                      </w:rPr>
                      <w:t>何种</w:t>
                    </w:r>
                    <w:r>
                      <w:rPr>
                        <w:rFonts w:hint="eastAsia"/>
                        <w:sz w:val="24"/>
                      </w:rPr>
                      <w:t>用途</w:t>
                    </w:r>
                  </w:p>
                </w:txbxContent>
              </v:textbox>
            </v:shape>
            <v:shape id="_x0000_s1063" type="#_x0000_t32" style="position:absolute;left:5747;top:9744;width:1;height:279" o:connectortype="straight" o:regroupid="1"/>
            <v:shape id="_x0000_s1064" type="#_x0000_t32" style="position:absolute;left:2668;top:9744;width:1;height:279" o:connectortype="straight" o:regroupid="1"/>
            <v:shape id="_x0000_s1065" type="#_x0000_t32" style="position:absolute;left:8813;top:9744;width:1;height:279" o:connectortype="straight" o:regroupid="1"/>
            <v:shape id="_x0000_s1066" type="#_x0000_t109" style="position:absolute;left:1948;top:9197;width:1799;height:545">
              <v:textbox style="mso-next-textbox:#_x0000_s1066">
                <w:txbxContent>
                  <w:p w:rsidR="00CC724A" w:rsidRPr="00F425C0" w:rsidRDefault="00CC724A" w:rsidP="00CB746F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医务科</w:t>
                    </w:r>
                    <w:r w:rsidRPr="00F425C0">
                      <w:rPr>
                        <w:rFonts w:hint="eastAsia"/>
                        <w:sz w:val="28"/>
                        <w:szCs w:val="28"/>
                      </w:rPr>
                      <w:t>审核</w:t>
                    </w:r>
                  </w:p>
                </w:txbxContent>
              </v:textbox>
            </v:shape>
          </v:group>
        </w:pict>
      </w: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Default="00CC724A" w:rsidP="00CF589C">
      <w:pPr>
        <w:rPr>
          <w:rFonts w:ascii="仿宋_GB2312" w:eastAsia="仿宋_GB2312"/>
          <w:sz w:val="32"/>
          <w:szCs w:val="32"/>
        </w:rPr>
      </w:pPr>
    </w:p>
    <w:p w:rsidR="00CC724A" w:rsidRPr="00543760" w:rsidRDefault="00CC724A" w:rsidP="00543760">
      <w:pPr>
        <w:rPr>
          <w:rFonts w:ascii="仿宋_GB2312" w:eastAsia="仿宋_GB2312"/>
          <w:sz w:val="32"/>
          <w:szCs w:val="32"/>
        </w:rPr>
      </w:pPr>
    </w:p>
    <w:sectPr w:rsidR="00CC724A" w:rsidRPr="00543760" w:rsidSect="009139BA">
      <w:footerReference w:type="even" r:id="rId7"/>
      <w:footerReference w:type="default" r:id="rId8"/>
      <w:pgSz w:w="11906" w:h="16838"/>
      <w:pgMar w:top="2098" w:right="1588" w:bottom="2098" w:left="1588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F4" w:rsidRDefault="00A81FF4" w:rsidP="00235B40">
      <w:r>
        <w:separator/>
      </w:r>
    </w:p>
  </w:endnote>
  <w:endnote w:type="continuationSeparator" w:id="1">
    <w:p w:rsidR="00A81FF4" w:rsidRDefault="00A81FF4" w:rsidP="0023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4A" w:rsidRDefault="00CC6296" w:rsidP="001D334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C72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24A" w:rsidRDefault="00CC724A" w:rsidP="009139B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4A" w:rsidRDefault="00CC6296" w:rsidP="001D334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C72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C74">
      <w:rPr>
        <w:rStyle w:val="a7"/>
        <w:noProof/>
      </w:rPr>
      <w:t>- 1 -</w:t>
    </w:r>
    <w:r>
      <w:rPr>
        <w:rStyle w:val="a7"/>
      </w:rPr>
      <w:fldChar w:fldCharType="end"/>
    </w:r>
  </w:p>
  <w:p w:rsidR="00CC724A" w:rsidRDefault="00CC724A" w:rsidP="009139B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F4" w:rsidRDefault="00A81FF4" w:rsidP="00235B40">
      <w:r>
        <w:separator/>
      </w:r>
    </w:p>
  </w:footnote>
  <w:footnote w:type="continuationSeparator" w:id="1">
    <w:p w:rsidR="00A81FF4" w:rsidRDefault="00A81FF4" w:rsidP="0023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10BC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9F4C6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E12E4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B7C8E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59E9DB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BAEA4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47C7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606365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86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C2E9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5C09D6"/>
    <w:multiLevelType w:val="hybridMultilevel"/>
    <w:tmpl w:val="09B26D3A"/>
    <w:lvl w:ilvl="0" w:tplc="CA1C238C">
      <w:start w:val="1"/>
      <w:numFmt w:val="japaneseCounting"/>
      <w:lvlText w:val="%1、"/>
      <w:lvlJc w:val="left"/>
      <w:pPr>
        <w:ind w:left="87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1870E24"/>
    <w:multiLevelType w:val="hybridMultilevel"/>
    <w:tmpl w:val="1B70F2FC"/>
    <w:lvl w:ilvl="0" w:tplc="AF6C52C8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6E91854"/>
    <w:multiLevelType w:val="hybridMultilevel"/>
    <w:tmpl w:val="44028EF0"/>
    <w:lvl w:ilvl="0" w:tplc="946ED8CA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  <w:rPr>
        <w:rFonts w:cs="Times New Roman"/>
      </w:rPr>
    </w:lvl>
  </w:abstractNum>
  <w:abstractNum w:abstractNumId="13">
    <w:nsid w:val="1913109A"/>
    <w:multiLevelType w:val="hybridMultilevel"/>
    <w:tmpl w:val="E014F1E0"/>
    <w:lvl w:ilvl="0" w:tplc="A4F4CF94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4DD62EF"/>
    <w:multiLevelType w:val="hybridMultilevel"/>
    <w:tmpl w:val="97228B18"/>
    <w:lvl w:ilvl="0" w:tplc="D7DA648A">
      <w:start w:val="1"/>
      <w:numFmt w:val="japaneseCounting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5">
    <w:nsid w:val="3A312CF4"/>
    <w:multiLevelType w:val="hybridMultilevel"/>
    <w:tmpl w:val="21645E00"/>
    <w:lvl w:ilvl="0" w:tplc="63040578">
      <w:start w:val="1"/>
      <w:numFmt w:val="japaneseCounting"/>
      <w:lvlText w:val="%1、"/>
      <w:lvlJc w:val="left"/>
      <w:pPr>
        <w:ind w:left="1081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  <w:rPr>
        <w:rFonts w:cs="Times New Roman"/>
      </w:rPr>
    </w:lvl>
  </w:abstractNum>
  <w:abstractNum w:abstractNumId="16">
    <w:nsid w:val="47D449F6"/>
    <w:multiLevelType w:val="hybridMultilevel"/>
    <w:tmpl w:val="FB5E03A6"/>
    <w:lvl w:ilvl="0" w:tplc="A528918A">
      <w:start w:val="1"/>
      <w:numFmt w:val="japaneseCounting"/>
      <w:lvlText w:val="第%1条"/>
      <w:lvlJc w:val="left"/>
      <w:pPr>
        <w:ind w:left="156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  <w:rPr>
        <w:rFonts w:cs="Times New Roman"/>
      </w:rPr>
    </w:lvl>
  </w:abstractNum>
  <w:abstractNum w:abstractNumId="17">
    <w:nsid w:val="50977B66"/>
    <w:multiLevelType w:val="hybridMultilevel"/>
    <w:tmpl w:val="A372D914"/>
    <w:lvl w:ilvl="0" w:tplc="936C0010">
      <w:start w:val="1"/>
      <w:numFmt w:val="japaneseCounting"/>
      <w:lvlText w:val="%1、"/>
      <w:lvlJc w:val="left"/>
      <w:pPr>
        <w:ind w:left="1321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  <w:rPr>
        <w:rFonts w:cs="Times New Roman"/>
      </w:rPr>
    </w:lvl>
  </w:abstractNum>
  <w:abstractNum w:abstractNumId="18">
    <w:nsid w:val="64E90B70"/>
    <w:multiLevelType w:val="hybridMultilevel"/>
    <w:tmpl w:val="E4148D8C"/>
    <w:lvl w:ilvl="0" w:tplc="C7DCBA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61A38B5"/>
    <w:multiLevelType w:val="hybridMultilevel"/>
    <w:tmpl w:val="26503DCA"/>
    <w:lvl w:ilvl="0" w:tplc="64382CA6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9"/>
  </w:num>
  <w:num w:numId="6">
    <w:abstractNumId w:val="15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CB4"/>
    <w:rsid w:val="00036CBA"/>
    <w:rsid w:val="000534BE"/>
    <w:rsid w:val="000845FD"/>
    <w:rsid w:val="000D5EDA"/>
    <w:rsid w:val="000F0261"/>
    <w:rsid w:val="001056C0"/>
    <w:rsid w:val="00162766"/>
    <w:rsid w:val="001866E4"/>
    <w:rsid w:val="00192FC2"/>
    <w:rsid w:val="00193AEC"/>
    <w:rsid w:val="001D3347"/>
    <w:rsid w:val="00232F8B"/>
    <w:rsid w:val="00234489"/>
    <w:rsid w:val="00235B40"/>
    <w:rsid w:val="0026035F"/>
    <w:rsid w:val="002674AE"/>
    <w:rsid w:val="002A385B"/>
    <w:rsid w:val="002D21E4"/>
    <w:rsid w:val="0033226C"/>
    <w:rsid w:val="00392BF9"/>
    <w:rsid w:val="00402806"/>
    <w:rsid w:val="00405343"/>
    <w:rsid w:val="00405E25"/>
    <w:rsid w:val="0045331E"/>
    <w:rsid w:val="004A30E5"/>
    <w:rsid w:val="004A4039"/>
    <w:rsid w:val="00502183"/>
    <w:rsid w:val="005037DA"/>
    <w:rsid w:val="005322D8"/>
    <w:rsid w:val="00543760"/>
    <w:rsid w:val="005731CC"/>
    <w:rsid w:val="005A273C"/>
    <w:rsid w:val="005F51EB"/>
    <w:rsid w:val="00642A55"/>
    <w:rsid w:val="00692147"/>
    <w:rsid w:val="006F46AF"/>
    <w:rsid w:val="00730A7E"/>
    <w:rsid w:val="007D6A6A"/>
    <w:rsid w:val="0081730A"/>
    <w:rsid w:val="00834165"/>
    <w:rsid w:val="00845560"/>
    <w:rsid w:val="008A4224"/>
    <w:rsid w:val="008A5B53"/>
    <w:rsid w:val="008B45DB"/>
    <w:rsid w:val="008E1115"/>
    <w:rsid w:val="009139BA"/>
    <w:rsid w:val="00925A85"/>
    <w:rsid w:val="009323BE"/>
    <w:rsid w:val="0093599D"/>
    <w:rsid w:val="009D1C74"/>
    <w:rsid w:val="009E7719"/>
    <w:rsid w:val="009F346B"/>
    <w:rsid w:val="009F6879"/>
    <w:rsid w:val="00A00CD0"/>
    <w:rsid w:val="00A35775"/>
    <w:rsid w:val="00A81FF4"/>
    <w:rsid w:val="00B828F2"/>
    <w:rsid w:val="00BC3C99"/>
    <w:rsid w:val="00BF395E"/>
    <w:rsid w:val="00CB746F"/>
    <w:rsid w:val="00CC3A26"/>
    <w:rsid w:val="00CC5706"/>
    <w:rsid w:val="00CC6296"/>
    <w:rsid w:val="00CC724A"/>
    <w:rsid w:val="00CF364C"/>
    <w:rsid w:val="00CF589C"/>
    <w:rsid w:val="00D00BAD"/>
    <w:rsid w:val="00D16F57"/>
    <w:rsid w:val="00D37551"/>
    <w:rsid w:val="00DB2CB4"/>
    <w:rsid w:val="00DB4F09"/>
    <w:rsid w:val="00DC161B"/>
    <w:rsid w:val="00DE4111"/>
    <w:rsid w:val="00E33CE6"/>
    <w:rsid w:val="00E74604"/>
    <w:rsid w:val="00EE7DFF"/>
    <w:rsid w:val="00F206AB"/>
    <w:rsid w:val="00F425C0"/>
    <w:rsid w:val="00FC439E"/>
    <w:rsid w:val="00FC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1" type="connector" idref="#_x0000_s1052"/>
        <o:r id="V:Rule22" type="connector" idref="#_x0000_s1049"/>
        <o:r id="V:Rule23" type="connector" idref="#_x0000_s1048"/>
        <o:r id="V:Rule24" type="connector" idref="#_x0000_s1065"/>
        <o:r id="V:Rule25" type="connector" idref="#_x0000_s1036"/>
        <o:r id="V:Rule26" type="connector" idref="#_x0000_s1050"/>
        <o:r id="V:Rule27" type="connector" idref="#_x0000_s1057"/>
        <o:r id="V:Rule28" type="connector" idref="#_x0000_s1035"/>
        <o:r id="V:Rule29" type="connector" idref="#_x0000_s1056"/>
        <o:r id="V:Rule30" type="connector" idref="#_x0000_s1040"/>
        <o:r id="V:Rule31" type="connector" idref="#_x0000_s1032"/>
        <o:r id="V:Rule32" type="connector" idref="#_x0000_s1034"/>
        <o:r id="V:Rule33" type="connector" idref="#_x0000_s1055"/>
        <o:r id="V:Rule34" type="connector" idref="#_x0000_s1033"/>
        <o:r id="V:Rule35" type="connector" idref="#_x0000_s1038"/>
        <o:r id="V:Rule36" type="connector" idref="#_x0000_s1064"/>
        <o:r id="V:Rule37" type="connector" idref="#_x0000_s1045"/>
        <o:r id="V:Rule38" type="connector" idref="#_x0000_s1063"/>
        <o:r id="V:Rule39" type="connector" idref="#_x0000_s1039"/>
        <o:r id="V:Rule4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5B4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5B4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31C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CB74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534BE"/>
    <w:rPr>
      <w:rFonts w:cs="Times New Roman"/>
    </w:rPr>
  </w:style>
  <w:style w:type="character" w:styleId="a7">
    <w:name w:val="page number"/>
    <w:basedOn w:val="a0"/>
    <w:uiPriority w:val="99"/>
    <w:rsid w:val="00913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玉中医发〔2015〕号</dc:title>
  <dc:creator>zyy</dc:creator>
  <cp:lastModifiedBy>MWN</cp:lastModifiedBy>
  <cp:revision>3</cp:revision>
  <cp:lastPrinted>2015-08-05T08:12:00Z</cp:lastPrinted>
  <dcterms:created xsi:type="dcterms:W3CDTF">2017-07-05T06:50:00Z</dcterms:created>
  <dcterms:modified xsi:type="dcterms:W3CDTF">2017-07-05T07:25:00Z</dcterms:modified>
</cp:coreProperties>
</file>