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C210A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设备技术参数</w:t>
      </w:r>
    </w:p>
    <w:tbl>
      <w:tblPr>
        <w:tblStyle w:val="3"/>
        <w:tblW w:w="15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327"/>
        <w:gridCol w:w="9900"/>
        <w:gridCol w:w="795"/>
        <w:gridCol w:w="1095"/>
        <w:gridCol w:w="1499"/>
      </w:tblGrid>
      <w:tr w14:paraId="1096E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712" w:type="dxa"/>
            <w:noWrap w:val="0"/>
            <w:vAlign w:val="center"/>
          </w:tcPr>
          <w:p w14:paraId="1E1F9525">
            <w:pPr>
              <w:jc w:val="center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包件</w:t>
            </w:r>
          </w:p>
        </w:tc>
        <w:tc>
          <w:tcPr>
            <w:tcW w:w="1327" w:type="dxa"/>
            <w:noWrap w:val="0"/>
            <w:vAlign w:val="center"/>
          </w:tcPr>
          <w:p w14:paraId="3E930949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设备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9900" w:type="dxa"/>
            <w:noWrap w:val="0"/>
            <w:vAlign w:val="top"/>
          </w:tcPr>
          <w:p w14:paraId="2CAF64E6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产品描述</w:t>
            </w:r>
          </w:p>
        </w:tc>
        <w:tc>
          <w:tcPr>
            <w:tcW w:w="795" w:type="dxa"/>
            <w:noWrap w:val="0"/>
            <w:vAlign w:val="center"/>
          </w:tcPr>
          <w:p w14:paraId="78A59F16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095" w:type="dxa"/>
            <w:noWrap w:val="0"/>
            <w:vAlign w:val="center"/>
          </w:tcPr>
          <w:p w14:paraId="0EA25C90">
            <w:pPr>
              <w:jc w:val="center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数量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台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99" w:type="dxa"/>
            <w:noWrap w:val="0"/>
            <w:vAlign w:val="center"/>
          </w:tcPr>
          <w:p w14:paraId="03F102DB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预算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单价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（元）</w:t>
            </w:r>
          </w:p>
        </w:tc>
      </w:tr>
      <w:tr w14:paraId="694D7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noWrap w:val="0"/>
            <w:vAlign w:val="center"/>
          </w:tcPr>
          <w:p w14:paraId="75450684">
            <w:pPr>
              <w:jc w:val="center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1包</w:t>
            </w:r>
          </w:p>
        </w:tc>
        <w:tc>
          <w:tcPr>
            <w:tcW w:w="1327" w:type="dxa"/>
            <w:noWrap w:val="0"/>
            <w:vAlign w:val="center"/>
          </w:tcPr>
          <w:p w14:paraId="15A9B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蜡块柜</w:t>
            </w:r>
          </w:p>
        </w:tc>
        <w:tc>
          <w:tcPr>
            <w:tcW w:w="9900" w:type="dxa"/>
            <w:noWrap w:val="0"/>
            <w:vAlign w:val="center"/>
          </w:tcPr>
          <w:p w14:paraId="5CF17DCE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1、每组规格：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450*478*1295mm，单节规格：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450*478*390mm，底座尺寸: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450*478*125mm；</w:t>
            </w:r>
          </w:p>
          <w:p w14:paraId="6634413E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采用宝钢SPCC冷轧钢板，底座≥1.2㎜冷轧钢板，箱体≥0.8㎜冷轧钢板，抽屉≥0.8㎜冷轧钢板，柜体表面处理脱脂除油、锌系磷化、粉末喷涂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颜色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与现有柜体相同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69864387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整体结构为组合式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每组3节，每节6抽，每组18抽，每组配底座1只，每组可负载450公斤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。抽屉为标准件，能自由组合和互换。每个抽屉可放标准蜡块≥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670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块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每组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可放标准蜡块≥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12000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块。</w:t>
            </w:r>
          </w:p>
          <w:p w14:paraId="59DF0100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抽屉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采用蜡块专用抽，每抽配钢质固定隔条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6D9C00D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柜体无折弯无焊缝，防脱落保护装置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有防虫蛀防腐蚀的装置。</w:t>
            </w:r>
          </w:p>
          <w:p w14:paraId="4EA61601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拉手：ABS塑料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暗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拉手；标签槽：一体化冲压成型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55F39678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提供检测机构出具的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蜡块柜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检测报告，以下检测内容均合格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：</w:t>
            </w:r>
          </w:p>
          <w:p w14:paraId="6AFE9BFD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7.1临边垂直度，面板、框架对角线长度＜1000mm，≤2mm（非折叠式），平整度（面板、正视面板件）≤0.03mm，位差度≤0.8mm，所有分缝（非设计要求时）≤0.8mm，抽屉下垂度≤3mm，摆动度≤5mm，着地平稳性（底脚与水平面的差值）≤0.5mm。柜体甲醛释放量≤0.05mg/m³。</w:t>
            </w:r>
          </w:p>
          <w:p w14:paraId="3E6095FC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7.2柜类塑料件应无裂纹，无明显变形；应无明显缩孔、气泡、杂质、伤痕；外表用塑料件表面应光洁，无划痕，无污渍，无明显色差。</w:t>
            </w:r>
            <w:bookmarkStart w:id="0" w:name="_GoBack"/>
            <w:bookmarkEnd w:id="0"/>
          </w:p>
          <w:p w14:paraId="5D009146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7.3柜类金属件外观要求：焊接件：焊接处应无脱焊，虚焊、焊穿、错位；焊接处应无夹渣、气孔、焊瘤、焊丝头、咬边，飞溅；焊接处表面波纹应均匀；冲压件：冲压件应无脱层、裂缝；喷涂层：涂层应无漏喷，锈蚀和脱色、掉色现象。涂层应光滑均匀，色泽一致，应无流挂、疙瘩、皱皮、飞漆等缺陷。</w:t>
            </w:r>
          </w:p>
          <w:p w14:paraId="58314718">
            <w:pPr>
              <w:tabs>
                <w:tab w:val="left" w:pos="5170"/>
              </w:tabs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7.4柜类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整体须具备很强的耐腐蚀性，乙酸盐雾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试验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（ASS）连续喷雾100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0h，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涂层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本身的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耐腐蚀等级不小于10级。</w:t>
            </w:r>
          </w:p>
          <w:p w14:paraId="4DE80B1C">
            <w:pPr>
              <w:tabs>
                <w:tab w:val="left" w:pos="5170"/>
              </w:tabs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8、质保期：整机保修1年。</w:t>
            </w:r>
          </w:p>
        </w:tc>
        <w:tc>
          <w:tcPr>
            <w:tcW w:w="795" w:type="dxa"/>
            <w:noWrap w:val="0"/>
            <w:vAlign w:val="center"/>
          </w:tcPr>
          <w:p w14:paraId="3ACD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1095" w:type="dxa"/>
            <w:noWrap w:val="0"/>
            <w:vAlign w:val="center"/>
          </w:tcPr>
          <w:p w14:paraId="4B69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499" w:type="dxa"/>
            <w:noWrap w:val="0"/>
            <w:vAlign w:val="center"/>
          </w:tcPr>
          <w:p w14:paraId="0F6A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3000.00</w:t>
            </w:r>
          </w:p>
        </w:tc>
      </w:tr>
      <w:tr w14:paraId="4A3F8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7" w:hRule="atLeast"/>
          <w:jc w:val="center"/>
        </w:trPr>
        <w:tc>
          <w:tcPr>
            <w:tcW w:w="712" w:type="dxa"/>
            <w:vMerge w:val="restart"/>
            <w:noWrap w:val="0"/>
            <w:vAlign w:val="center"/>
          </w:tcPr>
          <w:p w14:paraId="2C3C3EBF">
            <w:pPr>
              <w:jc w:val="center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2包</w:t>
            </w:r>
          </w:p>
        </w:tc>
        <w:tc>
          <w:tcPr>
            <w:tcW w:w="1327" w:type="dxa"/>
            <w:noWrap w:val="0"/>
            <w:vAlign w:val="center"/>
          </w:tcPr>
          <w:p w14:paraId="35045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抢救车</w:t>
            </w:r>
          </w:p>
        </w:tc>
        <w:tc>
          <w:tcPr>
            <w:tcW w:w="9900" w:type="dxa"/>
            <w:noWrap w:val="0"/>
            <w:vAlign w:val="center"/>
          </w:tcPr>
          <w:p w14:paraId="00C53F4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外形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尺寸：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700*500*1000MM</w:t>
            </w:r>
          </w:p>
          <w:p w14:paraId="487B8E7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车体材质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塑钢。</w:t>
            </w:r>
          </w:p>
          <w:p w14:paraId="5C6700E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▲3、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车体内装有五层抽屉，4个小号抽屉，1只大号抽屉。可自由存放不同的药品和物品，抽拉轻存储更具安全性。</w:t>
            </w:r>
          </w:p>
          <w:p w14:paraId="5AC9FC5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配有不锈钢护栏，配有隐含式副工作台，方便护士记录使用。</w:t>
            </w:r>
          </w:p>
          <w:p w14:paraId="53121DD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超静音脚轮，对角刹车，作业及推动中安静无异音。</w:t>
            </w:r>
          </w:p>
          <w:p w14:paraId="616E3E4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带有可伸缩输液架，四爪钩设计，方便快速输液，带有心肺复苏板，便捷式精简设备，可为抢救节省时间。</w:t>
            </w:r>
          </w:p>
          <w:p w14:paraId="0AC6B2D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配件还有两个垃圾桶，区分不同的垃圾。</w:t>
            </w:r>
          </w:p>
          <w:p w14:paraId="3E656AA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带有把手，符合人体学设计，推动更方便。</w:t>
            </w:r>
          </w:p>
          <w:p w14:paraId="4A870AD7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▲9、质保期：整机保修1年。</w:t>
            </w:r>
          </w:p>
        </w:tc>
        <w:tc>
          <w:tcPr>
            <w:tcW w:w="795" w:type="dxa"/>
            <w:noWrap w:val="0"/>
            <w:vAlign w:val="center"/>
          </w:tcPr>
          <w:p w14:paraId="276D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1095" w:type="dxa"/>
            <w:noWrap w:val="0"/>
            <w:vAlign w:val="center"/>
          </w:tcPr>
          <w:p w14:paraId="57EA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9" w:type="dxa"/>
            <w:noWrap w:val="0"/>
            <w:vAlign w:val="center"/>
          </w:tcPr>
          <w:p w14:paraId="46560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4800.00</w:t>
            </w:r>
          </w:p>
        </w:tc>
      </w:tr>
      <w:tr w14:paraId="5B1B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5" w:hRule="atLeast"/>
          <w:jc w:val="center"/>
        </w:trPr>
        <w:tc>
          <w:tcPr>
            <w:tcW w:w="712" w:type="dxa"/>
            <w:vMerge w:val="continue"/>
            <w:noWrap w:val="0"/>
            <w:vAlign w:val="center"/>
          </w:tcPr>
          <w:p w14:paraId="3D2567D5"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3C42D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电热恒温干燥箱</w:t>
            </w:r>
          </w:p>
        </w:tc>
        <w:tc>
          <w:tcPr>
            <w:tcW w:w="9900" w:type="dxa"/>
            <w:noWrap w:val="0"/>
            <w:vAlign w:val="center"/>
          </w:tcPr>
          <w:p w14:paraId="204FDFCC">
            <w:pPr>
              <w:pStyle w:val="5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温度范围：50°C~200°C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温度均匀度：≤最高工作温度±3.5%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温度波动度：±1°C</w:t>
            </w:r>
          </w:p>
          <w:p w14:paraId="6EFBD840">
            <w:pPr>
              <w:pStyle w:val="5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箱内循环方式：自然对流</w:t>
            </w:r>
          </w:p>
          <w:p w14:paraId="19953E8B">
            <w:pPr>
              <w:pStyle w:val="5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报警类型：超温报警、温度探头损坏报警</w:t>
            </w:r>
          </w:p>
          <w:p w14:paraId="1B918950">
            <w:pPr>
              <w:pStyle w:val="5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外部尺寸W×D×H（cm）：83×66.5×77.2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内部尺寸W×D×H（cm）：50×50×55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内部容积（L）：137</w:t>
            </w:r>
          </w:p>
          <w:p w14:paraId="7ECBD3E4">
            <w:pPr>
              <w:pStyle w:val="5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搁板：3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层</w:t>
            </w:r>
          </w:p>
          <w:p w14:paraId="51FC93D0">
            <w:pPr>
              <w:pStyle w:val="5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电源：1Ø 220V 50Hz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功率（W）：2000</w:t>
            </w:r>
          </w:p>
          <w:p w14:paraId="33A59935">
            <w:pPr>
              <w:pStyle w:val="5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外箱材质：冷轧钢板表面喷塑，内部材质：SUS不锈钢板。</w:t>
            </w:r>
          </w:p>
          <w:p w14:paraId="64EDC58D">
            <w:pPr>
              <w:pStyle w:val="5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▲8、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无玻璃内门，外门有观察窗。</w:t>
            </w:r>
          </w:p>
          <w:p w14:paraId="7F45D6CA">
            <w:pPr>
              <w:pStyle w:val="5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▲9、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顶置出风口，开关方便。</w:t>
            </w:r>
          </w:p>
          <w:p w14:paraId="66C3AE92">
            <w:pPr>
              <w:pStyle w:val="5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▲10、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LED数码管显示P.I.D.温度控制器，控温精准；</w:t>
            </w:r>
          </w:p>
          <w:p w14:paraId="259E55D3">
            <w:pPr>
              <w:pStyle w:val="5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连续运行或定时运行：0~9999min；</w:t>
            </w:r>
          </w:p>
          <w:p w14:paraId="017F6476">
            <w:pPr>
              <w:pStyle w:val="5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具有参数记忆功能，来电自动恢复运行。</w:t>
            </w:r>
          </w:p>
          <w:p w14:paraId="532724F0">
            <w:pPr>
              <w:pStyle w:val="5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▲13、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内箱采用圆弧结构设计，便于清洁。</w:t>
            </w:r>
          </w:p>
          <w:p w14:paraId="261339E4">
            <w:pPr>
              <w:tabs>
                <w:tab w:val="left" w:pos="5170"/>
              </w:tabs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▲14、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可抽拉活动式搁板，间距可调。</w:t>
            </w:r>
          </w:p>
          <w:p w14:paraId="5DB7756F">
            <w:pPr>
              <w:tabs>
                <w:tab w:val="left" w:pos="5170"/>
              </w:tabs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▲15、质保期：整机保修1年。</w:t>
            </w:r>
          </w:p>
        </w:tc>
        <w:tc>
          <w:tcPr>
            <w:tcW w:w="795" w:type="dxa"/>
            <w:noWrap w:val="0"/>
            <w:vAlign w:val="center"/>
          </w:tcPr>
          <w:p w14:paraId="3FE4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1095" w:type="dxa"/>
            <w:noWrap w:val="0"/>
            <w:vAlign w:val="center"/>
          </w:tcPr>
          <w:p w14:paraId="7B44C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99" w:type="dxa"/>
            <w:noWrap w:val="0"/>
            <w:vAlign w:val="center"/>
          </w:tcPr>
          <w:p w14:paraId="05A0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5000.00</w:t>
            </w:r>
          </w:p>
        </w:tc>
      </w:tr>
      <w:tr w14:paraId="7C70E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712" w:type="dxa"/>
            <w:noWrap w:val="0"/>
            <w:vAlign w:val="center"/>
          </w:tcPr>
          <w:p w14:paraId="1C8E80C0"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50D6F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9900" w:type="dxa"/>
            <w:noWrap w:val="0"/>
            <w:vAlign w:val="center"/>
          </w:tcPr>
          <w:p w14:paraId="6463D0A2">
            <w:pPr>
              <w:tabs>
                <w:tab w:val="left" w:pos="5170"/>
              </w:tabs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 w14:paraId="7272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1095" w:type="dxa"/>
            <w:noWrap w:val="0"/>
            <w:vAlign w:val="center"/>
          </w:tcPr>
          <w:p w14:paraId="4C77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499" w:type="dxa"/>
            <w:noWrap w:val="0"/>
            <w:vAlign w:val="center"/>
          </w:tcPr>
          <w:p w14:paraId="670B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24800.00</w:t>
            </w:r>
          </w:p>
        </w:tc>
      </w:tr>
    </w:tbl>
    <w:p w14:paraId="4808A962">
      <w:pPr>
        <w:bidi w:val="0"/>
        <w:jc w:val="left"/>
        <w:rPr>
          <w:rFonts w:hint="eastAsia"/>
          <w:lang w:val="en-US" w:eastAsia="zh-CN"/>
        </w:rPr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231"/>
    <w:rsid w:val="006E1CA4"/>
    <w:rsid w:val="00983231"/>
    <w:rsid w:val="00FD244D"/>
    <w:rsid w:val="026B420D"/>
    <w:rsid w:val="072D4D2F"/>
    <w:rsid w:val="0B416FFB"/>
    <w:rsid w:val="1BE40A26"/>
    <w:rsid w:val="2C6E62D7"/>
    <w:rsid w:val="3A7172EB"/>
    <w:rsid w:val="424E5551"/>
    <w:rsid w:val="52292917"/>
    <w:rsid w:val="5F4C258D"/>
    <w:rsid w:val="655E2AB2"/>
    <w:rsid w:val="6C487B8B"/>
    <w:rsid w:val="6EE13152"/>
    <w:rsid w:val="79DB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1248</Words>
  <Characters>1449</Characters>
  <Lines>1</Lines>
  <Paragraphs>1</Paragraphs>
  <TotalTime>2</TotalTime>
  <ScaleCrop>false</ScaleCrop>
  <LinksUpToDate>false</LinksUpToDate>
  <CharactersWithSpaces>1452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2021-12-01T12:07:00Z</dcterms:created>
  <dc:creator>高 航</dc:creator>
  <cp:lastModifiedBy>WPS_1213072531</cp:lastModifiedBy>
  <cp:lastPrinted>2025-12-29T06:28:00Z</cp:lastPrinted>
  <dcterms:modified xsi:type="dcterms:W3CDTF">2025-12-30T02:52:54Z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eyJoZGlkIjoiOTFjYmRjNGRmNjE4MDkzZWY3YzA1ZDI2Y2IzYmViMDAiLCJ1c2VySWQiOiIxMjEzMDcyNTMxIn0=</vt:lpwstr>
  </property>
  <property fmtid="{D5CDD505-2E9C-101B-9397-08002B2CF9AE}" pid="3" name="KSOProductBuildVer">
    <vt:lpwstr>2052-12.1.0.23542</vt:lpwstr>
  </property>
  <property fmtid="{D5CDD505-2E9C-101B-9397-08002B2CF9AE}" pid="4" name="ICV">
    <vt:lpwstr>4B3DF96D41224801906B30BED00984A6_12</vt:lpwstr>
  </property>
</Properties>
</file>